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1" w:rsidRDefault="00783191" w:rsidP="00D40EFD">
      <w:r>
        <w:t>Reading Isaiah</w:t>
      </w:r>
    </w:p>
    <w:p w:rsidR="00D40EFD" w:rsidRDefault="00D40EFD" w:rsidP="00E36437">
      <w:r>
        <w:t>Lesson One:  The Years of Peace</w:t>
      </w:r>
    </w:p>
    <w:p w:rsidR="00E36437" w:rsidRDefault="00E36437" w:rsidP="00E36437"/>
    <w:p w:rsidR="00E36437" w:rsidRDefault="00E36437" w:rsidP="00E36437">
      <w:r>
        <w:t xml:space="preserve">I. What is the book of Isaiah? </w:t>
      </w:r>
    </w:p>
    <w:p w:rsidR="00E36437" w:rsidRDefault="00E36437" w:rsidP="00E36437"/>
    <w:p w:rsidR="00E36437" w:rsidRDefault="00E36437" w:rsidP="00E36437">
      <w:r>
        <w:tab/>
        <w:t xml:space="preserve">1. Look at </w:t>
      </w:r>
      <w:smartTag w:uri="urn:schemas-libronix-net:datatype" w:element="bible">
        <w:smartTagPr>
          <w:attr w:name="reference" w:val="Isaiah 1:1"/>
          <w:attr w:name="language" w:val="en"/>
        </w:smartTagPr>
        <w:r>
          <w:t>Isaiah 1:1</w:t>
        </w:r>
      </w:smartTag>
      <w:r>
        <w:t xml:space="preserve">, </w:t>
      </w:r>
      <w:smartTag w:uri="urn:schemas-libronix-net:datatype" w:element="bible">
        <w:smartTagPr>
          <w:attr w:name="reference" w:val="Isaiah 2:1"/>
          <w:attr w:name="language" w:val="en"/>
        </w:smartTagPr>
        <w:r>
          <w:t>2:1</w:t>
        </w:r>
      </w:smartTag>
      <w:r>
        <w:t xml:space="preserve">, and </w:t>
      </w:r>
      <w:smartTag w:uri="urn:schemas-libronix-net:datatype" w:element="bible">
        <w:smartTagPr>
          <w:attr w:name="reference" w:val="Isaiah 13:1"/>
          <w:attr w:name="language" w:val="en"/>
        </w:smartTagPr>
        <w:r>
          <w:t>13:1</w:t>
        </w:r>
      </w:smartTag>
      <w:r>
        <w:t xml:space="preserve">. What do these verses indicate about the book as a whole? </w:t>
      </w:r>
    </w:p>
    <w:p w:rsidR="00E36437" w:rsidRDefault="00E36437" w:rsidP="00E36437"/>
    <w:p w:rsidR="00E36437" w:rsidRDefault="00E36437" w:rsidP="00E36437">
      <w:r>
        <w:tab/>
        <w:t xml:space="preserve">2. Look at the table of contents. What are the major divisions of Isaiah? </w:t>
      </w:r>
    </w:p>
    <w:p w:rsidR="00E36437" w:rsidRDefault="00E36437" w:rsidP="00E36437"/>
    <w:p w:rsidR="00E36437" w:rsidRDefault="00E36437" w:rsidP="00E36437">
      <w:r>
        <w:tab/>
        <w:t>3. Two phrases characterize most of the material in the Isaiah:</w:t>
      </w:r>
    </w:p>
    <w:p w:rsidR="00E36437" w:rsidRDefault="00E36437" w:rsidP="00E36437">
      <w:r>
        <w:tab/>
      </w:r>
      <w:r>
        <w:tab/>
      </w:r>
    </w:p>
    <w:p w:rsidR="00E36437" w:rsidRDefault="00E36437" w:rsidP="00E36437">
      <w:r>
        <w:tab/>
      </w:r>
      <w:r>
        <w:tab/>
        <w:t>a. "Thus says the LORD."</w:t>
      </w:r>
    </w:p>
    <w:p w:rsidR="00E36437" w:rsidRDefault="00E36437" w:rsidP="00E36437">
      <w:r>
        <w:tab/>
      </w:r>
    </w:p>
    <w:p w:rsidR="00E36437" w:rsidRDefault="00E36437" w:rsidP="00E36437">
      <w:r>
        <w:tab/>
      </w:r>
      <w:r>
        <w:tab/>
      </w:r>
      <w:proofErr w:type="gramStart"/>
      <w:r>
        <w:t>b. "In that day…"</w:t>
      </w:r>
      <w:proofErr w:type="gramEnd"/>
    </w:p>
    <w:p w:rsidR="00E36437" w:rsidRDefault="00E36437" w:rsidP="00E36437"/>
    <w:p w:rsidR="005F11FA" w:rsidRDefault="00E36437" w:rsidP="00E36437">
      <w:r>
        <w:t xml:space="preserve">II. Historical Setting </w:t>
      </w:r>
      <w:r w:rsidR="00274D55">
        <w:t xml:space="preserve">of chapters 2-5: </w:t>
      </w:r>
    </w:p>
    <w:p w:rsidR="00E36437" w:rsidRDefault="00E36437" w:rsidP="00E36437"/>
    <w:p w:rsidR="00E36437" w:rsidRDefault="00E36437" w:rsidP="00E36437">
      <w:r>
        <w:tab/>
        <w:t xml:space="preserve">1. Skim </w:t>
      </w:r>
      <w:proofErr w:type="gramStart"/>
      <w:smartTag w:uri="urn:schemas-libronix-net:datatype" w:element="bible">
        <w:smartTagPr>
          <w:attr w:name="reference" w:val="2 Chronicles 26"/>
          <w:attr w:name="language" w:val="en"/>
        </w:smartTagPr>
        <w:r>
          <w:t>2</w:t>
        </w:r>
        <w:proofErr w:type="gramEnd"/>
        <w:r>
          <w:t xml:space="preserve"> Chronicles 26</w:t>
        </w:r>
      </w:smartTag>
      <w:r>
        <w:t xml:space="preserve">. What was life like during </w:t>
      </w:r>
      <w:proofErr w:type="spellStart"/>
      <w:r>
        <w:t>Uzziah's</w:t>
      </w:r>
      <w:proofErr w:type="spellEnd"/>
      <w:r>
        <w:t xml:space="preserve"> reign?</w:t>
      </w:r>
    </w:p>
    <w:p w:rsidR="00E36437" w:rsidRDefault="00E36437" w:rsidP="00E36437"/>
    <w:p w:rsidR="00FF1F9B" w:rsidRDefault="00FF1F9B" w:rsidP="00E36437"/>
    <w:p w:rsidR="00E36437" w:rsidRDefault="00E36437" w:rsidP="00E36437">
      <w:r>
        <w:tab/>
        <w:t xml:space="preserve">2. Skim </w:t>
      </w:r>
      <w:proofErr w:type="gramStart"/>
      <w:smartTag w:uri="urn:schemas-libronix-net:datatype" w:element="bible">
        <w:smartTagPr>
          <w:attr w:name="reference" w:val="2 Chronicles 27"/>
          <w:attr w:name="language" w:val="en"/>
        </w:smartTagPr>
        <w:r>
          <w:t>2</w:t>
        </w:r>
        <w:proofErr w:type="gramEnd"/>
        <w:r>
          <w:t xml:space="preserve"> Chronicles 27</w:t>
        </w:r>
      </w:smartTag>
      <w:r>
        <w:t xml:space="preserve">. What was life like during </w:t>
      </w:r>
      <w:proofErr w:type="spellStart"/>
      <w:r>
        <w:t>Jotham's</w:t>
      </w:r>
      <w:proofErr w:type="spellEnd"/>
      <w:r>
        <w:t xml:space="preserve"> reign? </w:t>
      </w:r>
    </w:p>
    <w:p w:rsidR="00274D55" w:rsidRDefault="00274D55" w:rsidP="00E36437"/>
    <w:p w:rsidR="00FF1F9B" w:rsidRDefault="00FF1F9B" w:rsidP="00E36437"/>
    <w:p w:rsidR="00274D55" w:rsidRDefault="00274D55" w:rsidP="00E36437">
      <w:r>
        <w:t xml:space="preserve">III. Isaiah's Prophecy </w:t>
      </w:r>
      <w:proofErr w:type="gramStart"/>
      <w:r>
        <w:t>During</w:t>
      </w:r>
      <w:proofErr w:type="gramEnd"/>
      <w:r>
        <w:t xml:space="preserve"> the Reigns of </w:t>
      </w:r>
      <w:proofErr w:type="spellStart"/>
      <w:r>
        <w:t>Uzziah</w:t>
      </w:r>
      <w:proofErr w:type="spellEnd"/>
      <w:r>
        <w:t xml:space="preserve"> and </w:t>
      </w:r>
      <w:proofErr w:type="spellStart"/>
      <w:r>
        <w:t>Jotham</w:t>
      </w:r>
      <w:proofErr w:type="spellEnd"/>
    </w:p>
    <w:p w:rsidR="00783191" w:rsidRDefault="00783191" w:rsidP="005F11FA"/>
    <w:p w:rsidR="00274D55" w:rsidRDefault="00274D55" w:rsidP="00274D55">
      <w:r>
        <w:tab/>
        <w:t xml:space="preserve">1. Read </w:t>
      </w:r>
      <w:smartTag w:uri="urn:schemas-libronix-net:datatype" w:element="bible">
        <w:smartTagPr>
          <w:attr w:name="reference" w:val="Isaiah 2:6-11"/>
          <w:attr w:name="language" w:val="en"/>
        </w:smartTagPr>
        <w:r>
          <w:t>Isaiah 2:6-11</w:t>
        </w:r>
      </w:smartTag>
      <w:r>
        <w:t xml:space="preserve">. Why has the Lord abandoned his people? </w:t>
      </w:r>
    </w:p>
    <w:p w:rsidR="00274D55" w:rsidRDefault="00274D55" w:rsidP="005F11FA"/>
    <w:p w:rsidR="00FF1F9B" w:rsidRDefault="00FF1F9B" w:rsidP="005F11FA"/>
    <w:p w:rsidR="00274D55" w:rsidRDefault="00274D55" w:rsidP="00274D55">
      <w:r>
        <w:tab/>
        <w:t xml:space="preserve">2. Read </w:t>
      </w:r>
      <w:smartTag w:uri="urn:schemas-libronix-net:datatype" w:element="bible">
        <w:smartTagPr>
          <w:attr w:name="reference" w:val="Isaiah 3:1-7"/>
          <w:attr w:name="language" w:val="en"/>
        </w:smartTagPr>
        <w:r>
          <w:t>Isaiah 3:1-7</w:t>
        </w:r>
      </w:smartTag>
      <w:r>
        <w:t xml:space="preserve">. What was the Lord about to do to his people? </w:t>
      </w:r>
    </w:p>
    <w:p w:rsidR="00274D55" w:rsidRDefault="00274D55" w:rsidP="005F11FA"/>
    <w:p w:rsidR="00FF1F9B" w:rsidRDefault="00FF1F9B" w:rsidP="005F11FA"/>
    <w:p w:rsidR="00274D55" w:rsidRDefault="00274D55" w:rsidP="005F11FA">
      <w:r>
        <w:tab/>
        <w:t>3. Do you think most people would have taken this seriously at that time?</w:t>
      </w:r>
    </w:p>
    <w:p w:rsidR="00274D55" w:rsidRDefault="00274D55" w:rsidP="005F11FA"/>
    <w:p w:rsidR="00FF1F9B" w:rsidRDefault="00FF1F9B" w:rsidP="005F11FA"/>
    <w:p w:rsidR="00274D55" w:rsidRDefault="00274D55" w:rsidP="00274D55">
      <w:r>
        <w:tab/>
        <w:t xml:space="preserve">4. Read </w:t>
      </w:r>
      <w:smartTag w:uri="urn:schemas-libronix-net:datatype" w:element="bible">
        <w:smartTagPr>
          <w:attr w:name="reference" w:val="Isaiah 3:13-14"/>
          <w:attr w:name="language" w:val="en"/>
        </w:smartTagPr>
        <w:r>
          <w:t>Isa</w:t>
        </w:r>
        <w:r w:rsidR="00FF1F9B">
          <w:t>iah</w:t>
        </w:r>
        <w:r>
          <w:t xml:space="preserve"> 3:13-14</w:t>
        </w:r>
      </w:smartTag>
      <w:r>
        <w:t>. What is the Lord's case against the leaders of the people?</w:t>
      </w:r>
    </w:p>
    <w:p w:rsidR="00274D55" w:rsidRDefault="00274D55" w:rsidP="00274D55">
      <w:r>
        <w:tab/>
      </w:r>
    </w:p>
    <w:p w:rsidR="00FF1F9B" w:rsidRDefault="00FF1F9B" w:rsidP="00274D55"/>
    <w:p w:rsidR="00274D55" w:rsidRDefault="00274D55" w:rsidP="00274D55">
      <w:r>
        <w:tab/>
        <w:t xml:space="preserve">5. Read </w:t>
      </w:r>
      <w:smartTag w:uri="urn:schemas-libronix-net:datatype" w:element="bible">
        <w:smartTagPr>
          <w:attr w:name="reference" w:val="Isaiah 3:16-4:1"/>
          <w:attr w:name="language" w:val="en"/>
        </w:smartTagPr>
        <w:r>
          <w:t>Isa</w:t>
        </w:r>
        <w:r w:rsidR="00FF1F9B">
          <w:t>iah</w:t>
        </w:r>
        <w:r>
          <w:t xml:space="preserve"> 3:16-4:1</w:t>
        </w:r>
      </w:smartTag>
      <w:r>
        <w:t xml:space="preserve">. How will the Lord turn the tables on the </w:t>
      </w:r>
      <w:r w:rsidR="002F4BC7">
        <w:t>women</w:t>
      </w:r>
      <w:r>
        <w:t xml:space="preserve"> of Jerusalem?</w:t>
      </w:r>
    </w:p>
    <w:p w:rsidR="00274D55" w:rsidRDefault="00274D55" w:rsidP="00274D55">
      <w:r>
        <w:tab/>
      </w:r>
    </w:p>
    <w:p w:rsidR="00FF1F9B" w:rsidRDefault="00FF1F9B" w:rsidP="00274D55"/>
    <w:p w:rsidR="00274D55" w:rsidRDefault="00274D55" w:rsidP="00274D55">
      <w:r>
        <w:tab/>
      </w:r>
      <w:proofErr w:type="gramStart"/>
      <w:r>
        <w:t xml:space="preserve">6. What does the long list of </w:t>
      </w:r>
      <w:r w:rsidR="00FF1F9B">
        <w:t>clothing and accessories tell us about life at this time?</w:t>
      </w:r>
      <w:proofErr w:type="gramEnd"/>
      <w:r w:rsidR="00FF1F9B">
        <w:t xml:space="preserve"> </w:t>
      </w:r>
    </w:p>
    <w:p w:rsidR="00E36437" w:rsidRDefault="00E36437" w:rsidP="005F11FA">
      <w:r>
        <w:tab/>
      </w:r>
    </w:p>
    <w:p w:rsidR="00D40EFD" w:rsidRDefault="00D40EFD">
      <w:r>
        <w:br w:type="page"/>
      </w:r>
    </w:p>
    <w:p w:rsidR="00FF1F9B" w:rsidRDefault="00FF1F9B" w:rsidP="00FF1F9B">
      <w:r>
        <w:lastRenderedPageBreak/>
        <w:t xml:space="preserve">IV. </w:t>
      </w:r>
      <w:smartTag w:uri="urn:schemas-libronix-net:datatype" w:element="bible">
        <w:smartTagPr>
          <w:attr w:name="reference" w:val="Isaiah 4:2-6"/>
          <w:attr w:name="language" w:val="en"/>
        </w:smartTagPr>
        <w:r>
          <w:t>Isaiah 4:2-6</w:t>
        </w:r>
      </w:smartTag>
      <w:r>
        <w:t xml:space="preserve">: The LORD restores Zion </w:t>
      </w:r>
    </w:p>
    <w:p w:rsidR="00FF1F9B" w:rsidRDefault="00FF1F9B" w:rsidP="005F11FA"/>
    <w:p w:rsidR="00FF1F9B" w:rsidRDefault="00FF1F9B" w:rsidP="00E061B3">
      <w:r>
        <w:tab/>
        <w:t xml:space="preserve">1.  </w:t>
      </w:r>
      <w:r w:rsidR="00E061B3">
        <w:t xml:space="preserve">Read through this section one verse at a time. </w:t>
      </w:r>
      <w:r>
        <w:t xml:space="preserve">How will the </w:t>
      </w:r>
      <w:r w:rsidR="00E061B3">
        <w:t>LORD</w:t>
      </w:r>
      <w:r>
        <w:t xml:space="preserve"> restore Zion? </w:t>
      </w:r>
    </w:p>
    <w:p w:rsidR="00FF1F9B" w:rsidRDefault="00FF1F9B" w:rsidP="005F11FA"/>
    <w:p w:rsidR="00FF1F9B" w:rsidRDefault="00FF1F9B" w:rsidP="002F4BC7">
      <w:r>
        <w:tab/>
        <w:t>2. Verse 5 contains a</w:t>
      </w:r>
      <w:r w:rsidR="002F4BC7">
        <w:t>n</w:t>
      </w:r>
      <w:r>
        <w:t xml:space="preserve"> </w:t>
      </w:r>
      <w:r w:rsidR="002F4BC7">
        <w:t>allusion</w:t>
      </w:r>
      <w:r>
        <w:t xml:space="preserve"> to Israelite history</w:t>
      </w:r>
      <w:r w:rsidR="002F4BC7">
        <w:t xml:space="preserve">. Do you notice it? </w:t>
      </w:r>
    </w:p>
    <w:p w:rsidR="00FF1F9B" w:rsidRDefault="00FF1F9B" w:rsidP="005F11FA"/>
    <w:p w:rsidR="00FF1F9B" w:rsidRDefault="00FF1F9B" w:rsidP="005F11FA">
      <w:r>
        <w:tab/>
        <w:t xml:space="preserve">3. How was/is this prophecy fulfilled? </w:t>
      </w:r>
    </w:p>
    <w:p w:rsidR="00E061B3" w:rsidRDefault="00E061B3" w:rsidP="005F11FA"/>
    <w:p w:rsidR="00E061B3" w:rsidRDefault="00E061B3" w:rsidP="00E061B3">
      <w:r>
        <w:t xml:space="preserve">V. </w:t>
      </w:r>
      <w:smartTag w:uri="urn:schemas-libronix-net:datatype" w:element="bible">
        <w:smartTagPr>
          <w:attr w:name="reference" w:val="Isaiah 5:1-7"/>
          <w:attr w:name="language" w:val="en"/>
        </w:smartTagPr>
        <w:r w:rsidR="00C842E8">
          <w:t>Isaiah 5:1-7</w:t>
        </w:r>
      </w:smartTag>
      <w:r w:rsidR="00C842E8">
        <w:t xml:space="preserve">: </w:t>
      </w:r>
      <w:r>
        <w:t xml:space="preserve">The Lord's Vineyard </w:t>
      </w:r>
    </w:p>
    <w:p w:rsidR="00E061B3" w:rsidRDefault="00E061B3" w:rsidP="00E061B3"/>
    <w:p w:rsidR="00E061B3" w:rsidRDefault="00E061B3" w:rsidP="00E061B3">
      <w:r>
        <w:tab/>
        <w:t xml:space="preserve">1. </w:t>
      </w:r>
      <w:r w:rsidR="00C842E8">
        <w:t>Who is singing, who is the vineyard, and who is the owner?</w:t>
      </w:r>
    </w:p>
    <w:p w:rsidR="00C842E8" w:rsidRDefault="00C842E8" w:rsidP="00E061B3"/>
    <w:p w:rsidR="00C842E8" w:rsidRDefault="00C842E8" w:rsidP="00E061B3">
      <w:r>
        <w:tab/>
        <w:t xml:space="preserve">2. Why is the owner upset with his vineyard? What will he do to it? </w:t>
      </w:r>
    </w:p>
    <w:p w:rsidR="00C842E8" w:rsidRDefault="00C842E8" w:rsidP="00E061B3"/>
    <w:p w:rsidR="00C842E8" w:rsidRDefault="00C842E8" w:rsidP="0039013B">
      <w:pPr>
        <w:tabs>
          <w:tab w:val="left" w:pos="1646"/>
        </w:tabs>
      </w:pPr>
      <w:r>
        <w:t xml:space="preserve">VI. </w:t>
      </w:r>
      <w:proofErr w:type="spellStart"/>
      <w:r>
        <w:t>Woe</w:t>
      </w:r>
      <w:proofErr w:type="spellEnd"/>
      <w:r>
        <w:t>!</w:t>
      </w:r>
      <w:r w:rsidR="0039013B">
        <w:tab/>
      </w:r>
    </w:p>
    <w:p w:rsidR="00C842E8" w:rsidRDefault="00C842E8" w:rsidP="00E061B3"/>
    <w:p w:rsidR="00C842E8" w:rsidRDefault="00C842E8" w:rsidP="00E061B3">
      <w:r>
        <w:tab/>
        <w:t xml:space="preserve">1. Read </w:t>
      </w:r>
      <w:smartTag w:uri="urn:schemas-libronix-net:datatype" w:element="bible">
        <w:smartTagPr>
          <w:attr w:name="reference" w:val="Isaiah 5:9-17"/>
          <w:attr w:name="language" w:val="en"/>
        </w:smartTagPr>
        <w:r>
          <w:t>Isaiah 5:9-17</w:t>
        </w:r>
      </w:smartTag>
      <w:r>
        <w:t xml:space="preserve">. What wicked activities were the people engaged in? </w:t>
      </w:r>
    </w:p>
    <w:p w:rsidR="00C842E8" w:rsidRDefault="00C842E8" w:rsidP="00E061B3"/>
    <w:p w:rsidR="00C842E8" w:rsidRDefault="00C842E8" w:rsidP="00E061B3">
      <w:r>
        <w:tab/>
        <w:t>2. What punishments did the LORD pronounce?</w:t>
      </w:r>
    </w:p>
    <w:p w:rsidR="00C842E8" w:rsidRDefault="00C842E8" w:rsidP="00E061B3">
      <w:r>
        <w:tab/>
      </w:r>
      <w:r>
        <w:tab/>
      </w:r>
    </w:p>
    <w:p w:rsidR="00C842E8" w:rsidRDefault="00C842E8" w:rsidP="00E061B3">
      <w:r>
        <w:tab/>
        <w:t xml:space="preserve">3. Does this contain any warnings for us? </w:t>
      </w:r>
    </w:p>
    <w:p w:rsidR="00C842E8" w:rsidRDefault="00C842E8" w:rsidP="00E061B3"/>
    <w:p w:rsidR="00C842E8" w:rsidRDefault="00C842E8" w:rsidP="00C842E8">
      <w:r>
        <w:t xml:space="preserve"> </w:t>
      </w:r>
      <w:r>
        <w:tab/>
        <w:t xml:space="preserve">4. Read </w:t>
      </w:r>
      <w:smartTag w:uri="urn:schemas-libronix-net:datatype" w:element="bible">
        <w:smartTagPr>
          <w:attr w:name="reference" w:val="Isaiah 5:20-21"/>
          <w:attr w:name="language" w:val="en"/>
        </w:smartTagPr>
        <w:r>
          <w:t>Isaiah 5:20-21</w:t>
        </w:r>
      </w:smartTag>
      <w:r>
        <w:t>. Does this remind you of anything in our day?</w:t>
      </w:r>
    </w:p>
    <w:p w:rsidR="00C842E8" w:rsidRDefault="00C842E8" w:rsidP="00C842E8"/>
    <w:p w:rsidR="00C842E8" w:rsidRDefault="00C842E8" w:rsidP="00C842E8">
      <w:r>
        <w:t xml:space="preserve">VII. </w:t>
      </w:r>
      <w:smartTag w:uri="urn:schemas-libronix-net:datatype" w:element="bible">
        <w:smartTagPr>
          <w:attr w:name="reference" w:val="Isaiah 6"/>
          <w:attr w:name="language" w:val="en"/>
        </w:smartTagPr>
        <w:r>
          <w:t>Isaiah 6</w:t>
        </w:r>
      </w:smartTag>
      <w:r>
        <w:t>: Judah's Last Chance</w:t>
      </w:r>
      <w:r w:rsidR="007C0BC7">
        <w:t xml:space="preserve"> (740 BC)</w:t>
      </w:r>
    </w:p>
    <w:p w:rsidR="00C842E8" w:rsidRDefault="00C842E8" w:rsidP="00C842E8"/>
    <w:p w:rsidR="00C842E8" w:rsidRDefault="00C842E8" w:rsidP="00C842E8">
      <w:r>
        <w:tab/>
        <w:t xml:space="preserve">1. Read verses 1-8. What happened in the year King </w:t>
      </w:r>
      <w:proofErr w:type="spellStart"/>
      <w:r>
        <w:t>Uzziah</w:t>
      </w:r>
      <w:proofErr w:type="spellEnd"/>
      <w:r>
        <w:t xml:space="preserve"> died?</w:t>
      </w:r>
    </w:p>
    <w:p w:rsidR="00C842E8" w:rsidRDefault="00C842E8" w:rsidP="00C842E8"/>
    <w:p w:rsidR="00C842E8" w:rsidRDefault="00C842E8" w:rsidP="00C842E8">
      <w:r>
        <w:tab/>
        <w:t xml:space="preserve">2. Read verses 9-10. What was Isaiah's message? </w:t>
      </w:r>
    </w:p>
    <w:p w:rsidR="00C842E8" w:rsidRDefault="00C842E8" w:rsidP="00C842E8"/>
    <w:p w:rsidR="00C842E8" w:rsidRDefault="00C842E8" w:rsidP="00C842E8">
      <w:r>
        <w:tab/>
        <w:t xml:space="preserve">3. Were these his literal words? </w:t>
      </w:r>
    </w:p>
    <w:p w:rsidR="00C842E8" w:rsidRDefault="00C842E8" w:rsidP="00C842E8"/>
    <w:p w:rsidR="00C842E8" w:rsidRDefault="00C842E8" w:rsidP="00C842E8">
      <w:r>
        <w:tab/>
        <w:t xml:space="preserve">4. Read verses 11-13. How long would Isaiah have to prophesy with no visible effect? </w:t>
      </w:r>
    </w:p>
    <w:p w:rsidR="007C0BC7" w:rsidRDefault="007C0BC7" w:rsidP="00C842E8"/>
    <w:p w:rsidR="005D5911" w:rsidRDefault="005D5911" w:rsidP="00C842E8"/>
    <w:p w:rsidR="00C842E8" w:rsidRDefault="007C0BC7" w:rsidP="00271C93">
      <w:r>
        <w:t xml:space="preserve">After nearly a century of </w:t>
      </w:r>
      <w:r w:rsidR="00271C93">
        <w:t xml:space="preserve">relative </w:t>
      </w:r>
      <w:r>
        <w:t>peace a</w:t>
      </w:r>
      <w:r w:rsidR="00271C93">
        <w:t>nd</w:t>
      </w:r>
      <w:r>
        <w:t xml:space="preserve"> prosperity, Judah was about to enter several decades of intermittent warfare. Because the people had rejected the LORD, he took away their prosperity and reduced them to almost nothing. First</w:t>
      </w:r>
      <w:r w:rsidR="006C6A5C">
        <w:t xml:space="preserve">, during the time of King </w:t>
      </w:r>
      <w:proofErr w:type="spellStart"/>
      <w:r w:rsidR="006C6A5C">
        <w:t>Ahaz</w:t>
      </w:r>
      <w:proofErr w:type="spellEnd"/>
      <w:r w:rsidR="006C6A5C">
        <w:t>,</w:t>
      </w:r>
      <w:r>
        <w:t xml:space="preserve"> Syria and Ephraim joined forces to attack Judah in 735 BC. Isaiah predicted that the LORD would rescue Judah, but that he </w:t>
      </w:r>
      <w:r w:rsidR="00271C93">
        <w:t xml:space="preserve">still </w:t>
      </w:r>
      <w:proofErr w:type="gramStart"/>
      <w:r w:rsidR="00271C93">
        <w:t>punish</w:t>
      </w:r>
      <w:proofErr w:type="gramEnd"/>
      <w:r w:rsidR="00271C93">
        <w:t xml:space="preserve"> the people if they did not repent</w:t>
      </w:r>
      <w:r>
        <w:t xml:space="preserve">. Then in 701 </w:t>
      </w:r>
      <w:proofErr w:type="gramStart"/>
      <w:r>
        <w:t>BC</w:t>
      </w:r>
      <w:proofErr w:type="gramEnd"/>
      <w:r w:rsidR="006C6A5C">
        <w:t xml:space="preserve"> King Sennacherib of Assyria destroyed nearly all the towns of Judah. </w:t>
      </w:r>
      <w:proofErr w:type="gramStart"/>
      <w:r w:rsidR="006C6A5C">
        <w:t>This was the final blow that brought the people to a temporary repentance, led by King Hezekiah.</w:t>
      </w:r>
      <w:proofErr w:type="gramEnd"/>
      <w:r w:rsidR="006C6A5C">
        <w:t xml:space="preserve"> </w:t>
      </w:r>
      <w:proofErr w:type="gramStart"/>
      <w:r w:rsidR="006C6A5C">
        <w:t>But soon</w:t>
      </w:r>
      <w:proofErr w:type="gramEnd"/>
      <w:r w:rsidR="006C6A5C">
        <w:t xml:space="preserve"> after Hezekiah's death, the people returned to their wicked ways, which eventually led to the fall of Jerusalem and the Babylonian captivity in 586 BC. </w:t>
      </w:r>
    </w:p>
    <w:sectPr w:rsidR="00C842E8" w:rsidSect="003E7A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A0" w:rsidRDefault="008C65A0" w:rsidP="00783191">
      <w:pPr>
        <w:spacing w:line="240" w:lineRule="auto"/>
      </w:pPr>
      <w:r>
        <w:separator/>
      </w:r>
    </w:p>
  </w:endnote>
  <w:endnote w:type="continuationSeparator" w:id="0">
    <w:p w:rsidR="008C65A0" w:rsidRDefault="008C65A0" w:rsidP="0078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A0" w:rsidRDefault="008C65A0" w:rsidP="00783191">
      <w:pPr>
        <w:spacing w:line="240" w:lineRule="auto"/>
      </w:pPr>
      <w:r>
        <w:separator/>
      </w:r>
    </w:p>
  </w:footnote>
  <w:footnote w:type="continuationSeparator" w:id="0">
    <w:p w:rsidR="008C65A0" w:rsidRDefault="008C65A0" w:rsidP="007831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E8" w:rsidRDefault="00C842E8">
    <w:pPr>
      <w:pStyle w:val="Header"/>
      <w:jc w:val="right"/>
    </w:pPr>
    <w:r>
      <w:t xml:space="preserve"> </w:t>
    </w:r>
    <w:proofErr w:type="gramStart"/>
    <w:r>
      <w:t>page</w:t>
    </w:r>
    <w:proofErr w:type="gramEnd"/>
    <w:r>
      <w:t xml:space="preserve"> </w:t>
    </w:r>
    <w:sdt>
      <w:sdtPr>
        <w:id w:val="602156107"/>
        <w:docPartObj>
          <w:docPartGallery w:val="Page Numbers (Top of Page)"/>
          <w:docPartUnique/>
        </w:docPartObj>
      </w:sdtPr>
      <w:sdtContent>
        <w:fldSimple w:instr=" PAGE   \* MERGEFORMAT ">
          <w:r w:rsidR="00D40EFD">
            <w:rPr>
              <w:noProof/>
            </w:rPr>
            <w:t>1</w:t>
          </w:r>
        </w:fldSimple>
      </w:sdtContent>
    </w:sdt>
  </w:p>
  <w:p w:rsidR="00C842E8" w:rsidRDefault="00C84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FA"/>
    <w:rsid w:val="0001598D"/>
    <w:rsid w:val="00033150"/>
    <w:rsid w:val="000F71DA"/>
    <w:rsid w:val="00183792"/>
    <w:rsid w:val="00271C93"/>
    <w:rsid w:val="00274D55"/>
    <w:rsid w:val="002B60BA"/>
    <w:rsid w:val="002F4BC7"/>
    <w:rsid w:val="0039013B"/>
    <w:rsid w:val="00393947"/>
    <w:rsid w:val="003E7A3F"/>
    <w:rsid w:val="00412064"/>
    <w:rsid w:val="00466F43"/>
    <w:rsid w:val="004D1BD2"/>
    <w:rsid w:val="005D5911"/>
    <w:rsid w:val="005F11FA"/>
    <w:rsid w:val="0063756B"/>
    <w:rsid w:val="006C6A5C"/>
    <w:rsid w:val="0072430B"/>
    <w:rsid w:val="00783191"/>
    <w:rsid w:val="007C0BC7"/>
    <w:rsid w:val="00827D61"/>
    <w:rsid w:val="008C65A0"/>
    <w:rsid w:val="00A15D7D"/>
    <w:rsid w:val="00AB2071"/>
    <w:rsid w:val="00C842E8"/>
    <w:rsid w:val="00D40EFD"/>
    <w:rsid w:val="00E061B3"/>
    <w:rsid w:val="00E36437"/>
    <w:rsid w:val="00F176E8"/>
    <w:rsid w:val="00F927A0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E8"/>
  </w:style>
  <w:style w:type="paragraph" w:styleId="Heading1">
    <w:name w:val="heading 1"/>
    <w:basedOn w:val="Normal"/>
    <w:next w:val="Normal"/>
    <w:link w:val="Heading1Char"/>
    <w:uiPriority w:val="9"/>
    <w:qFormat/>
    <w:rsid w:val="00F1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6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6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6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6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7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6E8"/>
    <w:rPr>
      <w:i/>
      <w:iCs/>
    </w:rPr>
  </w:style>
  <w:style w:type="paragraph" w:styleId="NoSpacing">
    <w:name w:val="No Spacing"/>
    <w:link w:val="NoSpacingChar"/>
    <w:uiPriority w:val="1"/>
    <w:qFormat/>
    <w:rsid w:val="00F176E8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6E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F176E8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176E8"/>
  </w:style>
  <w:style w:type="paragraph" w:styleId="ListParagraph">
    <w:name w:val="List Paragraph"/>
    <w:basedOn w:val="Normal"/>
    <w:uiPriority w:val="34"/>
    <w:qFormat/>
    <w:rsid w:val="00F17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6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76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6E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176E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176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76E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176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176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6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31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91"/>
  </w:style>
  <w:style w:type="paragraph" w:styleId="Footer">
    <w:name w:val="footer"/>
    <w:basedOn w:val="Normal"/>
    <w:link w:val="FooterChar"/>
    <w:uiPriority w:val="99"/>
    <w:semiHidden/>
    <w:unhideWhenUsed/>
    <w:rsid w:val="007831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James West</dc:creator>
  <cp:lastModifiedBy>Aaron James West</cp:lastModifiedBy>
  <cp:revision>22</cp:revision>
  <dcterms:created xsi:type="dcterms:W3CDTF">2010-12-05T00:06:00Z</dcterms:created>
  <dcterms:modified xsi:type="dcterms:W3CDTF">2010-12-05T02:19:00Z</dcterms:modified>
</cp:coreProperties>
</file>